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4F" w:rsidRPr="0089334F" w:rsidRDefault="0089334F" w:rsidP="0089334F">
      <w:pPr>
        <w:jc w:val="right"/>
        <w:rPr>
          <w:color w:val="000000"/>
          <w:sz w:val="24"/>
          <w:lang w:eastAsia="ru-RU"/>
        </w:rPr>
      </w:pPr>
      <w:r w:rsidRPr="0089334F">
        <w:rPr>
          <w:color w:val="000000"/>
          <w:sz w:val="24"/>
          <w:lang w:eastAsia="ru-RU"/>
        </w:rPr>
        <w:t>«У</w:t>
      </w:r>
      <w:r w:rsidRPr="0089334F">
        <w:rPr>
          <w:color w:val="000000"/>
          <w:sz w:val="24"/>
          <w:lang w:eastAsia="ru-RU"/>
        </w:rPr>
        <w:t>ТВЕРЖДАЮ»</w:t>
      </w:r>
    </w:p>
    <w:p w:rsidR="0089334F" w:rsidRPr="0089334F" w:rsidRDefault="0089334F" w:rsidP="0089334F">
      <w:pPr>
        <w:jc w:val="right"/>
        <w:rPr>
          <w:color w:val="000000"/>
          <w:sz w:val="24"/>
          <w:u w:val="single" w:color="000000"/>
          <w:lang w:eastAsia="ru-RU"/>
        </w:rPr>
      </w:pPr>
      <w:r w:rsidRPr="0089334F">
        <w:rPr>
          <w:color w:val="000000"/>
          <w:sz w:val="24"/>
          <w:lang w:eastAsia="ru-RU"/>
        </w:rPr>
        <w:t xml:space="preserve">Приказом </w:t>
      </w:r>
      <w:r w:rsidRPr="0089334F">
        <w:rPr>
          <w:color w:val="000000"/>
          <w:sz w:val="24"/>
          <w:u w:val="single" w:color="000000"/>
          <w:lang w:eastAsia="ru-RU"/>
        </w:rPr>
        <w:t>№ 19</w:t>
      </w:r>
      <w:r w:rsidRPr="0089334F">
        <w:rPr>
          <w:color w:val="000000"/>
          <w:sz w:val="24"/>
          <w:u w:val="single" w:color="000000"/>
          <w:lang w:eastAsia="ru-RU"/>
        </w:rPr>
        <w:t xml:space="preserve"> </w:t>
      </w:r>
      <w:r w:rsidRPr="0089334F">
        <w:rPr>
          <w:sz w:val="24"/>
          <w:u w:val="single" w:color="000000"/>
          <w:lang w:eastAsia="ru-RU"/>
        </w:rPr>
        <w:t xml:space="preserve">-П </w:t>
      </w:r>
      <w:r w:rsidRPr="0089334F">
        <w:rPr>
          <w:color w:val="000000"/>
          <w:sz w:val="24"/>
          <w:u w:val="single" w:color="000000"/>
          <w:lang w:eastAsia="ru-RU"/>
        </w:rPr>
        <w:t xml:space="preserve">от </w:t>
      </w:r>
      <w:r w:rsidRPr="0089334F">
        <w:rPr>
          <w:color w:val="000000"/>
          <w:sz w:val="24"/>
          <w:u w:val="single" w:color="000000"/>
          <w:lang w:eastAsia="ru-RU"/>
        </w:rPr>
        <w:t>18.09.2023</w:t>
      </w:r>
      <w:r w:rsidRPr="0089334F">
        <w:rPr>
          <w:color w:val="000000"/>
          <w:sz w:val="24"/>
          <w:u w:val="single" w:color="000000"/>
          <w:lang w:eastAsia="ru-RU"/>
        </w:rPr>
        <w:t xml:space="preserve"> г</w:t>
      </w:r>
    </w:p>
    <w:p w:rsidR="0089334F" w:rsidRPr="0089334F" w:rsidRDefault="0089334F" w:rsidP="0089334F">
      <w:pPr>
        <w:jc w:val="right"/>
        <w:rPr>
          <w:color w:val="000000"/>
          <w:sz w:val="24"/>
          <w:lang w:eastAsia="ru-RU"/>
        </w:rPr>
      </w:pPr>
      <w:r w:rsidRPr="0089334F">
        <w:rPr>
          <w:color w:val="000000"/>
          <w:sz w:val="24"/>
          <w:lang w:eastAsia="ru-RU"/>
        </w:rPr>
        <w:t>Заведующий МБДОУ детский сад</w:t>
      </w:r>
    </w:p>
    <w:p w:rsidR="0089334F" w:rsidRPr="0089334F" w:rsidRDefault="0089334F" w:rsidP="0089334F">
      <w:pPr>
        <w:jc w:val="right"/>
        <w:rPr>
          <w:color w:val="000000"/>
          <w:sz w:val="24"/>
          <w:lang w:eastAsia="ru-RU"/>
        </w:rPr>
      </w:pPr>
      <w:proofErr w:type="spellStart"/>
      <w:r w:rsidRPr="0089334F">
        <w:rPr>
          <w:color w:val="000000"/>
          <w:sz w:val="24"/>
          <w:lang w:eastAsia="ru-RU"/>
        </w:rPr>
        <w:t>р.п</w:t>
      </w:r>
      <w:proofErr w:type="spellEnd"/>
      <w:r w:rsidRPr="0089334F">
        <w:rPr>
          <w:color w:val="000000"/>
          <w:sz w:val="24"/>
          <w:lang w:eastAsia="ru-RU"/>
        </w:rPr>
        <w:t>. Корфовский</w:t>
      </w:r>
    </w:p>
    <w:p w:rsidR="008E2F89" w:rsidRPr="0089334F" w:rsidRDefault="0089334F" w:rsidP="0089334F">
      <w:pPr>
        <w:jc w:val="right"/>
        <w:rPr>
          <w:color w:val="000000"/>
          <w:sz w:val="24"/>
          <w:lang w:eastAsia="ru-RU"/>
        </w:rPr>
      </w:pPr>
      <w:r w:rsidRPr="0089334F">
        <w:rPr>
          <w:color w:val="000000"/>
          <w:sz w:val="24"/>
          <w:lang w:eastAsia="ru-RU"/>
        </w:rPr>
        <w:t>______________ Н.В. Кузьмина</w:t>
      </w:r>
    </w:p>
    <w:p w:rsidR="008E2F89" w:rsidRDefault="008E2F89">
      <w:pPr>
        <w:pStyle w:val="a4"/>
        <w:ind w:left="3630" w:right="3724"/>
      </w:pPr>
    </w:p>
    <w:p w:rsidR="00C84DB3" w:rsidRDefault="008E2F89">
      <w:pPr>
        <w:pStyle w:val="a4"/>
        <w:ind w:left="3630" w:right="3724"/>
      </w:pPr>
      <w:r>
        <w:t>ПОЛОЖЕНИЕ</w:t>
      </w:r>
    </w:p>
    <w:p w:rsidR="00C84DB3" w:rsidRDefault="008E2F89">
      <w:pPr>
        <w:pStyle w:val="a4"/>
        <w:spacing w:before="205"/>
      </w:pPr>
      <w:r>
        <w:t>о</w:t>
      </w:r>
      <w:r>
        <w:rPr>
          <w:spacing w:val="-8"/>
        </w:rPr>
        <w:t xml:space="preserve"> </w:t>
      </w:r>
      <w:r>
        <w:t>«Ресурсном</w:t>
      </w:r>
      <w:r>
        <w:rPr>
          <w:spacing w:val="-6"/>
        </w:rPr>
        <w:t xml:space="preserve"> </w:t>
      </w:r>
      <w:r>
        <w:t>центре»</w:t>
      </w:r>
    </w:p>
    <w:p w:rsidR="00C84DB3" w:rsidRDefault="008E2F89" w:rsidP="008E2F89">
      <w:pPr>
        <w:pStyle w:val="a3"/>
        <w:jc w:val="center"/>
        <w:rPr>
          <w:b/>
          <w:sz w:val="30"/>
        </w:rPr>
      </w:pPr>
      <w:r w:rsidRPr="008E2F89">
        <w:rPr>
          <w:b/>
          <w:bCs/>
        </w:rPr>
        <w:t>муници</w:t>
      </w:r>
      <w:r>
        <w:rPr>
          <w:b/>
          <w:bCs/>
        </w:rPr>
        <w:t>п</w:t>
      </w:r>
      <w:r w:rsidRPr="008E2F89">
        <w:rPr>
          <w:b/>
          <w:bCs/>
        </w:rPr>
        <w:t>ального ресурсного центра, функционирующего на базе Муниципального бюджетного дошкольного образовательного учреждения детский сад р.п. Корфовский Хабаровского муниципального района Хабаровского края</w:t>
      </w: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C84DB3" w:rsidRDefault="00C84DB3">
      <w:pPr>
        <w:pStyle w:val="a3"/>
        <w:rPr>
          <w:b/>
          <w:sz w:val="30"/>
        </w:rPr>
      </w:pPr>
    </w:p>
    <w:p w:rsidR="008E2F89" w:rsidRDefault="008E2F89" w:rsidP="008E2F89">
      <w:pPr>
        <w:pStyle w:val="a3"/>
        <w:spacing w:before="213" w:line="760" w:lineRule="atLeast"/>
        <w:ind w:left="3665" w:right="3767"/>
        <w:jc w:val="center"/>
      </w:pPr>
      <w:r>
        <w:t xml:space="preserve">р.п. Корфовский </w:t>
      </w:r>
    </w:p>
    <w:p w:rsidR="00C84DB3" w:rsidRDefault="0089334F" w:rsidP="008E2F89">
      <w:pPr>
        <w:pStyle w:val="a3"/>
        <w:spacing w:before="213" w:line="760" w:lineRule="atLeast"/>
        <w:ind w:left="3665" w:right="3767"/>
        <w:jc w:val="center"/>
      </w:pPr>
      <w:r>
        <w:t>2023</w:t>
      </w:r>
      <w:r w:rsidR="008E2F89" w:rsidRPr="0089334F">
        <w:t>г.</w:t>
      </w:r>
    </w:p>
    <w:p w:rsidR="00C84DB3" w:rsidRDefault="00C84DB3">
      <w:pPr>
        <w:spacing w:line="760" w:lineRule="atLeast"/>
        <w:jc w:val="center"/>
        <w:sectPr w:rsidR="00C84DB3">
          <w:type w:val="continuous"/>
          <w:pgSz w:w="11900" w:h="16840"/>
          <w:pgMar w:top="1060" w:right="520" w:bottom="0" w:left="1480" w:header="720" w:footer="720" w:gutter="0"/>
          <w:cols w:space="720"/>
        </w:sectPr>
      </w:pPr>
    </w:p>
    <w:p w:rsidR="00C84DB3" w:rsidRDefault="008E2F89" w:rsidP="008E2F89">
      <w:pPr>
        <w:pStyle w:val="1"/>
        <w:numPr>
          <w:ilvl w:val="0"/>
          <w:numId w:val="4"/>
        </w:numPr>
        <w:tabs>
          <w:tab w:val="left" w:pos="4438"/>
          <w:tab w:val="left" w:pos="4439"/>
        </w:tabs>
        <w:spacing w:line="360" w:lineRule="auto"/>
        <w:ind w:left="0" w:firstLine="709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C84DB3" w:rsidRDefault="008E2F89" w:rsidP="008E2F89">
      <w:pPr>
        <w:pStyle w:val="a5"/>
        <w:numPr>
          <w:ilvl w:val="1"/>
          <w:numId w:val="3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 w:rsidR="00C641EF">
        <w:rPr>
          <w:sz w:val="28"/>
        </w:rPr>
        <w:t>муници</w:t>
      </w:r>
      <w:r>
        <w:rPr>
          <w:sz w:val="28"/>
        </w:rPr>
        <w:t>п</w:t>
      </w:r>
      <w:r w:rsidR="00C641EF">
        <w:rPr>
          <w:sz w:val="28"/>
        </w:rPr>
        <w:t xml:space="preserve">ального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 w:rsidR="00C641EF" w:rsidRPr="00C641EF">
        <w:rPr>
          <w:sz w:val="28"/>
        </w:rPr>
        <w:t>Муниципально</w:t>
      </w:r>
      <w:r w:rsidR="00C641EF">
        <w:rPr>
          <w:sz w:val="28"/>
        </w:rPr>
        <w:t>го бюджетного</w:t>
      </w:r>
      <w:r w:rsidR="00C641EF" w:rsidRPr="00C641EF">
        <w:rPr>
          <w:sz w:val="28"/>
        </w:rPr>
        <w:t xml:space="preserve"> дошкольно</w:t>
      </w:r>
      <w:r w:rsidR="00C641EF">
        <w:rPr>
          <w:sz w:val="28"/>
        </w:rPr>
        <w:t>го образовательного учреждения детский сад р.</w:t>
      </w:r>
      <w:r w:rsidR="00C641EF" w:rsidRPr="00C641EF">
        <w:rPr>
          <w:sz w:val="28"/>
        </w:rPr>
        <w:t>п</w:t>
      </w:r>
      <w:r w:rsidR="00C641EF">
        <w:rPr>
          <w:sz w:val="28"/>
        </w:rPr>
        <w:t>.</w:t>
      </w:r>
      <w:r w:rsidR="00C641EF" w:rsidRPr="00C641EF">
        <w:rPr>
          <w:sz w:val="28"/>
        </w:rPr>
        <w:t xml:space="preserve"> Корфовский Хабаровского муниципального района Хабаровского края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Ресурсный</w:t>
      </w:r>
      <w:r>
        <w:rPr>
          <w:spacing w:val="6"/>
          <w:sz w:val="28"/>
        </w:rPr>
        <w:t xml:space="preserve"> </w:t>
      </w:r>
      <w:r>
        <w:rPr>
          <w:sz w:val="28"/>
        </w:rPr>
        <w:t>центр).</w:t>
      </w:r>
    </w:p>
    <w:p w:rsidR="00C84DB3" w:rsidRDefault="008E2F89" w:rsidP="008E2F89">
      <w:pPr>
        <w:pStyle w:val="a5"/>
        <w:numPr>
          <w:ilvl w:val="1"/>
          <w:numId w:val="3"/>
        </w:numPr>
        <w:tabs>
          <w:tab w:val="left" w:pos="1535"/>
          <w:tab w:val="left" w:pos="467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 поддержки деят</w:t>
      </w:r>
      <w:r w:rsidRPr="0089334F">
        <w:rPr>
          <w:sz w:val="28"/>
        </w:rPr>
        <w:t>ельности педагогов ДОО</w:t>
      </w:r>
      <w:r w:rsidR="00C641EF" w:rsidRPr="0089334F">
        <w:rPr>
          <w:sz w:val="28"/>
        </w:rPr>
        <w:t xml:space="preserve"> и родителей (законных представителей) детей с ОВЗ</w:t>
      </w:r>
      <w:r w:rsidRPr="0089334F">
        <w:rPr>
          <w:sz w:val="28"/>
        </w:rPr>
        <w:t>. Ресурсный центр</w:t>
      </w:r>
      <w:r w:rsidRPr="0089334F">
        <w:rPr>
          <w:spacing w:val="1"/>
          <w:sz w:val="28"/>
        </w:rPr>
        <w:t xml:space="preserve"> </w:t>
      </w:r>
      <w:r w:rsidRPr="0089334F">
        <w:rPr>
          <w:sz w:val="28"/>
        </w:rPr>
        <w:t>создается</w:t>
      </w:r>
      <w:r w:rsidRPr="0089334F">
        <w:rPr>
          <w:spacing w:val="1"/>
          <w:sz w:val="28"/>
        </w:rPr>
        <w:t xml:space="preserve"> </w:t>
      </w:r>
      <w:r w:rsidRPr="0089334F">
        <w:rPr>
          <w:sz w:val="28"/>
        </w:rPr>
        <w:t>на</w:t>
      </w:r>
      <w:r w:rsidRPr="0089334F">
        <w:rPr>
          <w:spacing w:val="1"/>
          <w:sz w:val="28"/>
        </w:rPr>
        <w:t xml:space="preserve"> </w:t>
      </w:r>
      <w:r w:rsidRPr="0089334F">
        <w:rPr>
          <w:sz w:val="28"/>
        </w:rPr>
        <w:t>основании</w:t>
      </w:r>
      <w:r w:rsidRPr="0089334F">
        <w:rPr>
          <w:spacing w:val="1"/>
          <w:sz w:val="28"/>
        </w:rPr>
        <w:t xml:space="preserve"> </w:t>
      </w:r>
      <w:r w:rsidRPr="0089334F">
        <w:rPr>
          <w:sz w:val="28"/>
        </w:rPr>
        <w:t>Приказа</w:t>
      </w:r>
      <w:r w:rsidRPr="0089334F">
        <w:rPr>
          <w:spacing w:val="1"/>
          <w:sz w:val="28"/>
        </w:rPr>
        <w:t xml:space="preserve"> </w:t>
      </w:r>
      <w:r w:rsidRPr="0089334F">
        <w:rPr>
          <w:sz w:val="28"/>
        </w:rPr>
        <w:t>управления</w:t>
      </w:r>
      <w:r w:rsidRPr="0089334F">
        <w:rPr>
          <w:spacing w:val="1"/>
          <w:sz w:val="28"/>
        </w:rPr>
        <w:t xml:space="preserve"> </w:t>
      </w:r>
      <w:r w:rsidRPr="0089334F">
        <w:rPr>
          <w:sz w:val="28"/>
        </w:rPr>
        <w:t>образования</w:t>
      </w:r>
      <w:r w:rsidRPr="0089334F">
        <w:rPr>
          <w:spacing w:val="1"/>
          <w:sz w:val="28"/>
        </w:rPr>
        <w:t xml:space="preserve"> </w:t>
      </w:r>
      <w:r w:rsidR="0089334F">
        <w:rPr>
          <w:sz w:val="28"/>
        </w:rPr>
        <w:t xml:space="preserve">Хабаровского края Хабаровского Муниципального района </w:t>
      </w:r>
      <w:bookmarkStart w:id="0" w:name="_GoBack"/>
      <w:bookmarkEnd w:id="0"/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 w:rsidR="00C641EF">
        <w:rPr>
          <w:sz w:val="28"/>
        </w:rPr>
        <w:t xml:space="preserve">муниципального </w:t>
      </w:r>
      <w:r>
        <w:rPr>
          <w:sz w:val="28"/>
        </w:rPr>
        <w:t xml:space="preserve">методического    </w:t>
      </w:r>
      <w:r>
        <w:rPr>
          <w:spacing w:val="56"/>
          <w:sz w:val="28"/>
        </w:rPr>
        <w:t xml:space="preserve"> </w:t>
      </w:r>
      <w:r w:rsidR="00C641EF">
        <w:rPr>
          <w:sz w:val="28"/>
        </w:rPr>
        <w:t xml:space="preserve">объединения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направлению</w:t>
      </w:r>
      <w:r w:rsidR="00C641EF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  <w:r>
        <w:rPr>
          <w:sz w:val="28"/>
        </w:rPr>
        <w:t xml:space="preserve"> деятельности.</w:t>
      </w:r>
    </w:p>
    <w:p w:rsidR="00C84DB3" w:rsidRDefault="008E2F89" w:rsidP="008E2F89">
      <w:pPr>
        <w:pStyle w:val="a5"/>
        <w:numPr>
          <w:ilvl w:val="1"/>
          <w:numId w:val="3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дошкольного образования; повышение качества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 профессиональной компетенции педагогов, своевременное оказание им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помощи.</w:t>
      </w:r>
    </w:p>
    <w:p w:rsidR="00C84DB3" w:rsidRDefault="008E2F89" w:rsidP="008E2F89">
      <w:pPr>
        <w:pStyle w:val="a5"/>
        <w:numPr>
          <w:ilvl w:val="1"/>
          <w:numId w:val="3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 своей деятельности Ресурсный центр руководствуется 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РФ»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№1155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стандарта дошкольного образования».</w:t>
      </w:r>
    </w:p>
    <w:p w:rsidR="00C84DB3" w:rsidRDefault="008E2F89" w:rsidP="008E2F89">
      <w:pPr>
        <w:pStyle w:val="1"/>
        <w:numPr>
          <w:ilvl w:val="0"/>
          <w:numId w:val="4"/>
        </w:numPr>
        <w:tabs>
          <w:tab w:val="left" w:pos="2063"/>
        </w:tabs>
        <w:spacing w:line="360" w:lineRule="auto"/>
        <w:ind w:left="0" w:firstLine="709"/>
        <w:jc w:val="left"/>
      </w:pPr>
      <w:r>
        <w:t>Основные</w:t>
      </w:r>
      <w:r>
        <w:rPr>
          <w:spacing w:val="-2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Ресурсного</w:t>
      </w:r>
      <w:r>
        <w:rPr>
          <w:spacing w:val="-7"/>
        </w:rPr>
        <w:t xml:space="preserve"> </w:t>
      </w:r>
      <w:r>
        <w:t>центра</w:t>
      </w:r>
    </w:p>
    <w:p w:rsidR="00C84DB3" w:rsidRDefault="008E2F89" w:rsidP="008E2F89">
      <w:pPr>
        <w:pStyle w:val="a5"/>
        <w:numPr>
          <w:ilvl w:val="1"/>
          <w:numId w:val="2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системы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="00C641EF">
        <w:rPr>
          <w:sz w:val="28"/>
        </w:rPr>
        <w:t xml:space="preserve"> Хабаровского Муниципального района (далее ХМР)</w:t>
      </w:r>
      <w:r>
        <w:rPr>
          <w:sz w:val="28"/>
        </w:rPr>
        <w:t>.</w:t>
      </w:r>
    </w:p>
    <w:p w:rsidR="00C84DB3" w:rsidRDefault="008E2F89" w:rsidP="008E2F89">
      <w:pPr>
        <w:pStyle w:val="a5"/>
        <w:numPr>
          <w:ilvl w:val="1"/>
          <w:numId w:val="2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0136E7" w:rsidRPr="007F679A" w:rsidRDefault="000136E7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lastRenderedPageBreak/>
        <w:t xml:space="preserve">Осуществлять методическое сопровождение деятельности педагогических работников муниципальных дошкольных образовательных учреждений по проектированию и организации образовательного процесса, направленного на </w:t>
      </w:r>
      <w:r>
        <w:rPr>
          <w:rFonts w:ascii="Times New Roman" w:hAnsi="Times New Roman"/>
          <w:sz w:val="28"/>
          <w:szCs w:val="28"/>
        </w:rPr>
        <w:t xml:space="preserve">психолого-педагогическое сопровождение </w:t>
      </w:r>
      <w:r w:rsidRPr="007F679A">
        <w:rPr>
          <w:rFonts w:ascii="Times New Roman" w:hAnsi="Times New Roman"/>
          <w:sz w:val="28"/>
          <w:szCs w:val="28"/>
        </w:rPr>
        <w:t xml:space="preserve">дошкольников </w:t>
      </w:r>
      <w:r>
        <w:rPr>
          <w:rFonts w:ascii="Times New Roman" w:hAnsi="Times New Roman"/>
          <w:sz w:val="28"/>
          <w:szCs w:val="28"/>
        </w:rPr>
        <w:t xml:space="preserve">с ОВЗ </w:t>
      </w:r>
      <w:r w:rsidRPr="007F679A">
        <w:rPr>
          <w:rFonts w:ascii="Times New Roman" w:hAnsi="Times New Roman"/>
          <w:sz w:val="28"/>
          <w:szCs w:val="28"/>
        </w:rPr>
        <w:t>в соответствии с принципами и задачами ФГОС ДО.</w:t>
      </w:r>
    </w:p>
    <w:p w:rsidR="000136E7" w:rsidRPr="007F679A" w:rsidRDefault="000136E7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>Формировать социальный опыт дошкольника</w:t>
      </w:r>
      <w:r>
        <w:rPr>
          <w:rFonts w:ascii="Times New Roman" w:hAnsi="Times New Roman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z w:val="28"/>
          <w:szCs w:val="28"/>
        </w:rPr>
        <w:t xml:space="preserve"> посредством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позитивных установок к различным видам деятельности</w:t>
      </w:r>
      <w:r w:rsidRPr="007F679A">
        <w:rPr>
          <w:rFonts w:ascii="Times New Roman" w:hAnsi="Times New Roman"/>
          <w:sz w:val="28"/>
          <w:szCs w:val="28"/>
        </w:rPr>
        <w:t>;</w:t>
      </w:r>
    </w:p>
    <w:p w:rsidR="000136E7" w:rsidRPr="007F679A" w:rsidRDefault="000136E7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>Организовать активное взаимодействие педагогических работников с родителями воспитанников по вопросам развития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z w:val="28"/>
          <w:szCs w:val="28"/>
        </w:rPr>
        <w:t xml:space="preserve"> в условиях дошкольного учреждения и семьи.</w:t>
      </w:r>
    </w:p>
    <w:p w:rsidR="000136E7" w:rsidRPr="007F679A" w:rsidRDefault="000136E7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Участвовать в проведении мониторинговых исследований и </w:t>
      </w:r>
      <w:proofErr w:type="gramStart"/>
      <w:r w:rsidRPr="007F679A">
        <w:rPr>
          <w:rFonts w:ascii="Times New Roman" w:hAnsi="Times New Roman"/>
          <w:sz w:val="28"/>
          <w:szCs w:val="28"/>
        </w:rPr>
        <w:t>экспертных процедур</w:t>
      </w:r>
      <w:proofErr w:type="gramEnd"/>
      <w:r w:rsidRPr="007F679A">
        <w:rPr>
          <w:rFonts w:ascii="Times New Roman" w:hAnsi="Times New Roman"/>
          <w:sz w:val="28"/>
          <w:szCs w:val="28"/>
        </w:rPr>
        <w:t xml:space="preserve"> по оценке развития детей дошкольного возраста.</w:t>
      </w:r>
    </w:p>
    <w:p w:rsidR="000136E7" w:rsidRPr="007F679A" w:rsidRDefault="000136E7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Презентовать инновационные продукты (опыт работы, методические материалы и др.) педагогических работников по вопросам организации сопровождения социального развития дошкольного в условиях введения ФГОС ДО, посредством участия в профессиональных конкурсах, методических мероприятиях. </w:t>
      </w:r>
    </w:p>
    <w:p w:rsidR="000136E7" w:rsidRPr="000136E7" w:rsidRDefault="000136E7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взаимодействие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муниципальными и районными РЦ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проблеме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психолого-педагогического сопровождения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дошкольников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ОВЗ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Распространение </w:t>
      </w:r>
      <w:r w:rsidRPr="007F679A">
        <w:rPr>
          <w:rFonts w:ascii="Times New Roman" w:hAnsi="Times New Roman"/>
          <w:sz w:val="28"/>
          <w:szCs w:val="28"/>
        </w:rPr>
        <w:t>положительного опыта работы М</w:t>
      </w:r>
      <w:r>
        <w:rPr>
          <w:rFonts w:ascii="Times New Roman" w:hAnsi="Times New Roman"/>
          <w:sz w:val="28"/>
          <w:szCs w:val="28"/>
        </w:rPr>
        <w:t xml:space="preserve">БДОУ р.п. Корфовский </w:t>
      </w:r>
      <w:r w:rsidRPr="007F679A">
        <w:rPr>
          <w:rFonts w:ascii="Times New Roman" w:hAnsi="Times New Roman"/>
          <w:sz w:val="28"/>
          <w:szCs w:val="28"/>
        </w:rPr>
        <w:t>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психолого-педагогического сопровождения</w:t>
      </w:r>
      <w:r w:rsidRPr="007F679A">
        <w:rPr>
          <w:rFonts w:ascii="Times New Roman" w:hAnsi="Times New Roman"/>
          <w:sz w:val="28"/>
          <w:szCs w:val="28"/>
        </w:rPr>
        <w:t xml:space="preserve"> </w:t>
      </w:r>
      <w:r w:rsidRPr="007F679A">
        <w:rPr>
          <w:rFonts w:ascii="Times New Roman" w:hAnsi="Times New Roman"/>
          <w:spacing w:val="-1"/>
          <w:sz w:val="28"/>
          <w:szCs w:val="28"/>
        </w:rPr>
        <w:t>дошкольников</w:t>
      </w:r>
      <w:r>
        <w:rPr>
          <w:rFonts w:ascii="Times New Roman" w:hAnsi="Times New Roman"/>
          <w:spacing w:val="-1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pacing w:val="-1"/>
          <w:sz w:val="28"/>
          <w:szCs w:val="28"/>
        </w:rPr>
        <w:t>.</w:t>
      </w:r>
    </w:p>
    <w:p w:rsidR="00C641EF" w:rsidRPr="000136E7" w:rsidRDefault="00C641EF" w:rsidP="000136E7">
      <w:pPr>
        <w:pStyle w:val="a7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36E7">
        <w:rPr>
          <w:sz w:val="28"/>
        </w:rPr>
        <w:t>Оказание</w:t>
      </w:r>
      <w:r w:rsidRPr="000136E7">
        <w:rPr>
          <w:spacing w:val="1"/>
          <w:sz w:val="28"/>
        </w:rPr>
        <w:t xml:space="preserve"> </w:t>
      </w:r>
      <w:r w:rsidRPr="000136E7">
        <w:rPr>
          <w:sz w:val="28"/>
        </w:rPr>
        <w:t>методической</w:t>
      </w:r>
      <w:r w:rsidRPr="000136E7">
        <w:rPr>
          <w:spacing w:val="1"/>
          <w:sz w:val="28"/>
        </w:rPr>
        <w:t xml:space="preserve"> </w:t>
      </w:r>
      <w:r w:rsidRPr="000136E7">
        <w:rPr>
          <w:sz w:val="28"/>
        </w:rPr>
        <w:t>поддержки родителям (законным представителям) детей с ОВЗ.</w:t>
      </w:r>
    </w:p>
    <w:p w:rsidR="00C84DB3" w:rsidRDefault="008E2F89" w:rsidP="008E2F89">
      <w:pPr>
        <w:pStyle w:val="a5"/>
        <w:numPr>
          <w:ilvl w:val="1"/>
          <w:numId w:val="1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функции:</w:t>
      </w:r>
    </w:p>
    <w:p w:rsidR="00C84DB3" w:rsidRDefault="008E2F89" w:rsidP="008E2F89">
      <w:pPr>
        <w:pStyle w:val="a5"/>
        <w:numPr>
          <w:ilvl w:val="2"/>
          <w:numId w:val="1"/>
        </w:numPr>
        <w:tabs>
          <w:tab w:val="left" w:pos="119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имеющимся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ДОО.</w:t>
      </w:r>
    </w:p>
    <w:p w:rsidR="00C84DB3" w:rsidRDefault="008E2F89" w:rsidP="008E2F89">
      <w:pPr>
        <w:pStyle w:val="a5"/>
        <w:numPr>
          <w:ilvl w:val="2"/>
          <w:numId w:val="1"/>
        </w:numPr>
        <w:tabs>
          <w:tab w:val="left" w:pos="119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84DB3" w:rsidRDefault="008E2F89" w:rsidP="008E2F89">
      <w:pPr>
        <w:pStyle w:val="a5"/>
        <w:numPr>
          <w:ilvl w:val="2"/>
          <w:numId w:val="1"/>
        </w:numPr>
        <w:tabs>
          <w:tab w:val="left" w:pos="119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Выявляет,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передовой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 деятельности.</w:t>
      </w:r>
    </w:p>
    <w:p w:rsidR="00C84DB3" w:rsidRDefault="008E2F89" w:rsidP="008E2F89">
      <w:pPr>
        <w:pStyle w:val="a5"/>
        <w:numPr>
          <w:ilvl w:val="2"/>
          <w:numId w:val="1"/>
        </w:numPr>
        <w:tabs>
          <w:tab w:val="left" w:pos="119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C84DB3" w:rsidRDefault="008E2F89" w:rsidP="008E2F89">
      <w:pPr>
        <w:pStyle w:val="a5"/>
        <w:numPr>
          <w:ilvl w:val="2"/>
          <w:numId w:val="1"/>
        </w:numPr>
        <w:tabs>
          <w:tab w:val="left" w:pos="119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C84DB3" w:rsidRDefault="008E2F89" w:rsidP="008E2F89">
      <w:pPr>
        <w:pStyle w:val="1"/>
        <w:numPr>
          <w:ilvl w:val="0"/>
          <w:numId w:val="4"/>
        </w:numPr>
        <w:tabs>
          <w:tab w:val="left" w:pos="2172"/>
          <w:tab w:val="left" w:pos="2173"/>
        </w:tabs>
        <w:spacing w:line="360" w:lineRule="auto"/>
        <w:ind w:left="0" w:firstLine="709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Ресурсного</w:t>
      </w:r>
      <w:r>
        <w:rPr>
          <w:spacing w:val="-7"/>
        </w:rPr>
        <w:t xml:space="preserve"> </w:t>
      </w:r>
      <w:r>
        <w:t>центра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 центра осуществляет заведующий ДОО, который вправе возложить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 w:rsidR="000136E7">
        <w:rPr>
          <w:sz w:val="28"/>
        </w:rPr>
        <w:t xml:space="preserve">рабочая группа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="000136E7">
        <w:rPr>
          <w:sz w:val="28"/>
        </w:rPr>
        <w:t xml:space="preserve">рабочая </w:t>
      </w:r>
      <w:proofErr w:type="spellStart"/>
      <w:r w:rsidR="000136E7">
        <w:rPr>
          <w:sz w:val="28"/>
        </w:rPr>
        <w:t>гуппа</w:t>
      </w:r>
      <w:proofErr w:type="spellEnd"/>
      <w:r>
        <w:rPr>
          <w:sz w:val="28"/>
        </w:rPr>
        <w:t>), 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центра.</w:t>
      </w:r>
    </w:p>
    <w:p w:rsidR="00C84DB3" w:rsidRDefault="000136E7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Рабочая группа </w:t>
      </w:r>
      <w:r w:rsidR="008E2F89">
        <w:rPr>
          <w:sz w:val="28"/>
        </w:rPr>
        <w:t>руководствуется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в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своей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деятельности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настоящим</w:t>
      </w:r>
      <w:r w:rsidR="008E2F89">
        <w:rPr>
          <w:spacing w:val="2"/>
          <w:sz w:val="28"/>
        </w:rPr>
        <w:t xml:space="preserve"> </w:t>
      </w:r>
      <w:r w:rsidR="008E2F89">
        <w:rPr>
          <w:sz w:val="28"/>
        </w:rPr>
        <w:t>Положением: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  <w:tab w:val="left" w:pos="5167"/>
          <w:tab w:val="left" w:pos="7121"/>
          <w:tab w:val="left" w:pos="9276"/>
        </w:tabs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и проведение мероприятий </w:t>
      </w:r>
      <w:proofErr w:type="gramStart"/>
      <w:r>
        <w:rPr>
          <w:spacing w:val="-1"/>
          <w:sz w:val="28"/>
        </w:rPr>
        <w:t xml:space="preserve">для 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работников ДОУ;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</w:tabs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Ресурсного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центра;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</w:tabs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43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52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2"/>
          <w:sz w:val="28"/>
        </w:rPr>
        <w:t xml:space="preserve"> </w:t>
      </w:r>
      <w:r>
        <w:rPr>
          <w:sz w:val="28"/>
        </w:rPr>
        <w:t>центра;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</w:tabs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50"/>
          <w:sz w:val="28"/>
        </w:rPr>
        <w:t xml:space="preserve"> </w:t>
      </w:r>
      <w:r>
        <w:rPr>
          <w:sz w:val="28"/>
        </w:rPr>
        <w:t>раз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год</w:t>
      </w:r>
      <w:r>
        <w:rPr>
          <w:spacing w:val="58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52"/>
          <w:sz w:val="28"/>
        </w:rPr>
        <w:t xml:space="preserve"> </w:t>
      </w:r>
      <w:r>
        <w:rPr>
          <w:sz w:val="28"/>
        </w:rPr>
        <w:t>перед</w:t>
      </w:r>
      <w:r>
        <w:rPr>
          <w:spacing w:val="58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5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2"/>
          <w:sz w:val="28"/>
        </w:rPr>
        <w:t xml:space="preserve"> </w:t>
      </w:r>
      <w:r>
        <w:rPr>
          <w:sz w:val="28"/>
        </w:rPr>
        <w:t>центра;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</w:tabs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обобщает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C84DB3" w:rsidRDefault="008E2F89" w:rsidP="008E2F89">
      <w:pPr>
        <w:pStyle w:val="a5"/>
        <w:numPr>
          <w:ilvl w:val="2"/>
          <w:numId w:val="4"/>
        </w:numPr>
        <w:tabs>
          <w:tab w:val="left" w:pos="1197"/>
        </w:tabs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способствует</w:t>
      </w:r>
      <w:r>
        <w:rPr>
          <w:spacing w:val="38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39"/>
          <w:sz w:val="28"/>
        </w:rPr>
        <w:t xml:space="preserve"> </w:t>
      </w:r>
      <w:r>
        <w:rPr>
          <w:sz w:val="28"/>
        </w:rPr>
        <w:t>обобщенного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C84DB3" w:rsidRDefault="000136E7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Рабочая группа </w:t>
      </w:r>
      <w:r w:rsidR="008E2F89">
        <w:rPr>
          <w:sz w:val="28"/>
        </w:rPr>
        <w:t>имеет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право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привлечь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к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подготовке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и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проведению мероприятий, проводимых в рамках работы Ресурсного центра,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педагогических работников других ДОО, опыт работы которых соответствует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 xml:space="preserve">направлению работы </w:t>
      </w:r>
      <w:r w:rsidR="008E2F89">
        <w:rPr>
          <w:sz w:val="28"/>
        </w:rPr>
        <w:lastRenderedPageBreak/>
        <w:t>Ресурсного центра, по предварительному согласованию с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руководителями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данных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ДОО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либо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на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основании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соответствующей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заявки</w:t>
      </w:r>
      <w:r w:rsidR="008E2F89">
        <w:rPr>
          <w:spacing w:val="1"/>
          <w:sz w:val="28"/>
        </w:rPr>
        <w:t xml:space="preserve"> </w:t>
      </w:r>
      <w:r w:rsidR="008E2F89">
        <w:rPr>
          <w:sz w:val="28"/>
        </w:rPr>
        <w:t>руководителя</w:t>
      </w:r>
      <w:r w:rsidR="008E2F89">
        <w:rPr>
          <w:spacing w:val="2"/>
          <w:sz w:val="28"/>
        </w:rPr>
        <w:t xml:space="preserve"> </w:t>
      </w:r>
      <w:r w:rsidR="008E2F89">
        <w:rPr>
          <w:sz w:val="28"/>
        </w:rPr>
        <w:t>ДОО.</w:t>
      </w:r>
    </w:p>
    <w:p w:rsidR="00C84DB3" w:rsidRDefault="008E2F89" w:rsidP="008E2F89">
      <w:pPr>
        <w:pStyle w:val="1"/>
        <w:numPr>
          <w:ilvl w:val="0"/>
          <w:numId w:val="4"/>
        </w:numPr>
        <w:tabs>
          <w:tab w:val="left" w:pos="2647"/>
          <w:tab w:val="left" w:pos="2648"/>
        </w:tabs>
        <w:spacing w:line="360" w:lineRule="auto"/>
        <w:ind w:left="0" w:firstLine="709"/>
        <w:jc w:val="left"/>
      </w:pPr>
      <w:r>
        <w:t>Организация</w:t>
      </w:r>
      <w:r>
        <w:rPr>
          <w:spacing w:val="-4"/>
        </w:rPr>
        <w:t xml:space="preserve"> </w:t>
      </w:r>
      <w:r>
        <w:t>сетевого</w:t>
      </w:r>
      <w:r>
        <w:rPr>
          <w:spacing w:val="-6"/>
        </w:rPr>
        <w:t xml:space="preserve"> </w:t>
      </w:r>
      <w:r>
        <w:t>взаимодействия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учреждений.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объединением, используя инновационный и передовой педагогический 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диссеминации.</w:t>
      </w:r>
    </w:p>
    <w:p w:rsidR="00C84DB3" w:rsidRDefault="008E2F89" w:rsidP="008E2F89">
      <w:pPr>
        <w:pStyle w:val="1"/>
        <w:numPr>
          <w:ilvl w:val="0"/>
          <w:numId w:val="4"/>
        </w:numPr>
        <w:tabs>
          <w:tab w:val="left" w:pos="2412"/>
          <w:tab w:val="left" w:pos="2413"/>
        </w:tabs>
        <w:spacing w:line="360" w:lineRule="auto"/>
        <w:ind w:left="0" w:firstLine="709"/>
        <w:jc w:val="left"/>
      </w:pPr>
      <w:r>
        <w:t>Отчетная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Ресурсного</w:t>
      </w:r>
      <w:r>
        <w:rPr>
          <w:spacing w:val="-3"/>
        </w:rPr>
        <w:t xml:space="preserve"> </w:t>
      </w:r>
      <w:r>
        <w:t>центра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4"/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ДОО,</w:t>
      </w:r>
      <w:r>
        <w:rPr>
          <w:spacing w:val="5"/>
          <w:sz w:val="28"/>
        </w:rPr>
        <w:t xml:space="preserve"> </w:t>
      </w:r>
      <w:r>
        <w:rPr>
          <w:sz w:val="28"/>
        </w:rPr>
        <w:t>обладающей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статусом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2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документация:</w:t>
      </w:r>
    </w:p>
    <w:p w:rsidR="00C84DB3" w:rsidRDefault="008E2F89" w:rsidP="008E2F89">
      <w:pPr>
        <w:pStyle w:val="a5"/>
        <w:numPr>
          <w:ilvl w:val="2"/>
          <w:numId w:val="4"/>
        </w:numPr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Ресурсном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центре;</w:t>
      </w:r>
    </w:p>
    <w:p w:rsidR="00C84DB3" w:rsidRDefault="008E2F89" w:rsidP="008E2F89">
      <w:pPr>
        <w:pStyle w:val="a5"/>
        <w:numPr>
          <w:ilvl w:val="2"/>
          <w:numId w:val="4"/>
        </w:numPr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C84DB3" w:rsidRDefault="008E2F89" w:rsidP="008E2F89">
      <w:pPr>
        <w:pStyle w:val="a5"/>
        <w:numPr>
          <w:ilvl w:val="2"/>
          <w:numId w:val="4"/>
        </w:numPr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работе;</w:t>
      </w:r>
    </w:p>
    <w:p w:rsidR="008E2F89" w:rsidRDefault="008E2F89" w:rsidP="008E2F89">
      <w:pPr>
        <w:pStyle w:val="a5"/>
        <w:numPr>
          <w:ilvl w:val="2"/>
          <w:numId w:val="4"/>
        </w:numPr>
        <w:spacing w:line="360" w:lineRule="auto"/>
        <w:ind w:left="0" w:firstLine="709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центра;</w:t>
      </w:r>
    </w:p>
    <w:p w:rsidR="00C84DB3" w:rsidRPr="008E2F89" w:rsidRDefault="008E2F89" w:rsidP="008E2F89">
      <w:pPr>
        <w:pStyle w:val="a5"/>
        <w:numPr>
          <w:ilvl w:val="2"/>
          <w:numId w:val="4"/>
        </w:numPr>
        <w:spacing w:line="360" w:lineRule="auto"/>
        <w:ind w:left="0" w:firstLine="709"/>
        <w:jc w:val="left"/>
        <w:rPr>
          <w:sz w:val="28"/>
        </w:rPr>
      </w:pPr>
      <w:r w:rsidRPr="008E2F89">
        <w:rPr>
          <w:sz w:val="28"/>
        </w:rPr>
        <w:t>протоколы</w:t>
      </w:r>
      <w:r w:rsidRPr="008E2F89">
        <w:rPr>
          <w:sz w:val="28"/>
        </w:rPr>
        <w:tab/>
        <w:t>заседаний</w:t>
      </w:r>
      <w:r w:rsidRPr="008E2F89">
        <w:rPr>
          <w:sz w:val="28"/>
        </w:rPr>
        <w:tab/>
        <w:t>Ресурсного</w:t>
      </w:r>
      <w:r w:rsidRPr="008E2F89">
        <w:rPr>
          <w:sz w:val="28"/>
        </w:rPr>
        <w:tab/>
        <w:t xml:space="preserve">центра, </w:t>
      </w:r>
      <w:r w:rsidRPr="008E2F89">
        <w:rPr>
          <w:spacing w:val="-1"/>
          <w:sz w:val="28"/>
        </w:rPr>
        <w:t>рассматривающих</w:t>
      </w:r>
      <w:r w:rsidRPr="008E2F89">
        <w:rPr>
          <w:spacing w:val="-67"/>
          <w:sz w:val="28"/>
        </w:rPr>
        <w:t xml:space="preserve"> </w:t>
      </w:r>
      <w:r w:rsidRPr="008E2F89">
        <w:rPr>
          <w:sz w:val="28"/>
        </w:rPr>
        <w:t>организацию</w:t>
      </w:r>
      <w:r w:rsidRPr="008E2F89">
        <w:rPr>
          <w:spacing w:val="-2"/>
          <w:sz w:val="28"/>
        </w:rPr>
        <w:t xml:space="preserve"> </w:t>
      </w:r>
      <w:r w:rsidRPr="008E2F89">
        <w:rPr>
          <w:sz w:val="28"/>
        </w:rPr>
        <w:t>и содержание</w:t>
      </w:r>
      <w:r w:rsidRPr="008E2F89">
        <w:rPr>
          <w:spacing w:val="2"/>
          <w:sz w:val="28"/>
        </w:rPr>
        <w:t xml:space="preserve"> </w:t>
      </w:r>
      <w:r w:rsidRPr="008E2F89">
        <w:rPr>
          <w:sz w:val="28"/>
        </w:rPr>
        <w:t>работы</w:t>
      </w:r>
      <w:r w:rsidRPr="008E2F89">
        <w:rPr>
          <w:spacing w:val="1"/>
          <w:sz w:val="28"/>
        </w:rPr>
        <w:t xml:space="preserve"> </w:t>
      </w:r>
      <w:r w:rsidRPr="008E2F89">
        <w:rPr>
          <w:sz w:val="28"/>
        </w:rPr>
        <w:t>Ресурсного</w:t>
      </w:r>
      <w:r w:rsidRPr="008E2F89">
        <w:rPr>
          <w:spacing w:val="1"/>
          <w:sz w:val="28"/>
        </w:rPr>
        <w:t xml:space="preserve"> </w:t>
      </w:r>
      <w:r w:rsidRPr="008E2F89">
        <w:rPr>
          <w:sz w:val="28"/>
        </w:rPr>
        <w:t>центра.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 блок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на</w:t>
      </w:r>
      <w:r>
        <w:rPr>
          <w:spacing w:val="2"/>
          <w:sz w:val="28"/>
        </w:rPr>
        <w:t xml:space="preserve"> </w:t>
      </w:r>
      <w:r>
        <w:rPr>
          <w:sz w:val="28"/>
        </w:rPr>
        <w:t>сайте</w:t>
      </w:r>
      <w:r>
        <w:rPr>
          <w:spacing w:val="3"/>
          <w:sz w:val="28"/>
        </w:rPr>
        <w:t xml:space="preserve"> </w:t>
      </w:r>
      <w:r>
        <w:rPr>
          <w:sz w:val="28"/>
        </w:rPr>
        <w:t>ДОО.</w:t>
      </w:r>
    </w:p>
    <w:p w:rsidR="00C84DB3" w:rsidRDefault="008E2F89" w:rsidP="008E2F89">
      <w:pPr>
        <w:pStyle w:val="1"/>
        <w:numPr>
          <w:ilvl w:val="0"/>
          <w:numId w:val="4"/>
        </w:numPr>
        <w:tabs>
          <w:tab w:val="left" w:pos="3281"/>
          <w:tab w:val="left" w:pos="3282"/>
        </w:tabs>
        <w:spacing w:line="360" w:lineRule="auto"/>
        <w:ind w:left="0" w:firstLine="709"/>
        <w:jc w:val="left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4"/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7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издания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4"/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Изменения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законодательством.</w:t>
      </w:r>
    </w:p>
    <w:p w:rsidR="00C84DB3" w:rsidRDefault="008E2F89" w:rsidP="008E2F89">
      <w:pPr>
        <w:pStyle w:val="a5"/>
        <w:numPr>
          <w:ilvl w:val="1"/>
          <w:numId w:val="4"/>
        </w:numPr>
        <w:tabs>
          <w:tab w:val="left" w:pos="1534"/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4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38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45"/>
          <w:sz w:val="28"/>
        </w:rPr>
        <w:t xml:space="preserve"> </w:t>
      </w:r>
      <w:r>
        <w:rPr>
          <w:sz w:val="28"/>
        </w:rPr>
        <w:t>положения.</w:t>
      </w:r>
    </w:p>
    <w:p w:rsidR="00C84DB3" w:rsidRDefault="00C84DB3" w:rsidP="008E2F89">
      <w:pPr>
        <w:pStyle w:val="a3"/>
        <w:spacing w:line="360" w:lineRule="auto"/>
        <w:ind w:firstLine="709"/>
        <w:rPr>
          <w:sz w:val="17"/>
        </w:rPr>
      </w:pPr>
    </w:p>
    <w:sectPr w:rsidR="00C84DB3">
      <w:pgSz w:w="11900" w:h="16840"/>
      <w:pgMar w:top="1600" w:right="5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BA" w:rsidRDefault="00F12CBA" w:rsidP="0089334F">
      <w:r>
        <w:separator/>
      </w:r>
    </w:p>
  </w:endnote>
  <w:endnote w:type="continuationSeparator" w:id="0">
    <w:p w:rsidR="00F12CBA" w:rsidRDefault="00F12CBA" w:rsidP="0089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BA" w:rsidRDefault="00F12CBA" w:rsidP="0089334F">
      <w:r>
        <w:separator/>
      </w:r>
    </w:p>
  </w:footnote>
  <w:footnote w:type="continuationSeparator" w:id="0">
    <w:p w:rsidR="00F12CBA" w:rsidRDefault="00F12CBA" w:rsidP="0089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80055"/>
    <w:multiLevelType w:val="multilevel"/>
    <w:tmpl w:val="01F0B574"/>
    <w:lvl w:ilvl="0">
      <w:start w:val="2"/>
      <w:numFmt w:val="decimal"/>
      <w:lvlText w:val="%1"/>
      <w:lvlJc w:val="left"/>
      <w:pPr>
        <w:ind w:left="11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5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3FD1D04"/>
    <w:multiLevelType w:val="multilevel"/>
    <w:tmpl w:val="C25489B8"/>
    <w:lvl w:ilvl="0">
      <w:start w:val="1"/>
      <w:numFmt w:val="decimal"/>
      <w:lvlText w:val="%1"/>
      <w:lvlJc w:val="left"/>
      <w:pPr>
        <w:ind w:left="11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403B67B2"/>
    <w:multiLevelType w:val="multilevel"/>
    <w:tmpl w:val="E6F0279E"/>
    <w:lvl w:ilvl="0">
      <w:start w:val="1"/>
      <w:numFmt w:val="decimal"/>
      <w:lvlText w:val="%1."/>
      <w:lvlJc w:val="left"/>
      <w:pPr>
        <w:ind w:left="4438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4670892"/>
    <w:multiLevelType w:val="hybridMultilevel"/>
    <w:tmpl w:val="2EE2EF56"/>
    <w:lvl w:ilvl="0" w:tplc="669015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82E98"/>
    <w:multiLevelType w:val="multilevel"/>
    <w:tmpl w:val="50BA5382"/>
    <w:lvl w:ilvl="0">
      <w:start w:val="2"/>
      <w:numFmt w:val="decimal"/>
      <w:lvlText w:val="%1"/>
      <w:lvlJc w:val="left"/>
      <w:pPr>
        <w:ind w:left="11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9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DCF52CD"/>
    <w:multiLevelType w:val="hybridMultilevel"/>
    <w:tmpl w:val="B19431D0"/>
    <w:lvl w:ilvl="0" w:tplc="6C161802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B3"/>
    <w:rsid w:val="000136E7"/>
    <w:rsid w:val="000454ED"/>
    <w:rsid w:val="0089334F"/>
    <w:rsid w:val="008E2F89"/>
    <w:rsid w:val="00C641EF"/>
    <w:rsid w:val="00C84DB3"/>
    <w:rsid w:val="00E632A8"/>
    <w:rsid w:val="00F1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64E95-EA46-438A-AD16-829A7A3F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3" w:hanging="4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073" w:right="117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55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E2F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136E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893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33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933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33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322 ресурсный центр</vt:lpstr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322 ресурсный центр</dc:title>
  <dc:creator>user</dc:creator>
  <cp:lastModifiedBy>HP</cp:lastModifiedBy>
  <cp:revision>5</cp:revision>
  <dcterms:created xsi:type="dcterms:W3CDTF">2023-09-25T23:46:00Z</dcterms:created>
  <dcterms:modified xsi:type="dcterms:W3CDTF">2023-10-01T07:46:00Z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Bullzip PDF Printer (11.7.0.2716)</vt:lpwstr>
  </property>
  <property fmtid="{D5CDD505-2E9C-101B-9397-08002B2CF9AE}" pid="4" name="LastSaved">
    <vt:filetime>2023-09-25T00:00:00Z</vt:filetime>
  </property>
</Properties>
</file>