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C58C2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9464694"/>
      <w:r w:rsidRPr="001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2360AE7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р.п. Корфовский</w:t>
      </w:r>
    </w:p>
    <w:p w14:paraId="7E4D26A4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062E7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F258B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FEF16" w14:textId="77777777" w:rsidR="001247A6" w:rsidRP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83CB33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743CF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145B2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ПО САМООБРАЗОВАНИЮ</w:t>
      </w:r>
    </w:p>
    <w:p w14:paraId="7A2BB446" w14:textId="72247AB0" w:rsidR="001247A6" w:rsidRPr="001247A6" w:rsidRDefault="00646CF3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Галышевой Ирины Алексеевны</w:t>
      </w:r>
      <w:bookmarkStart w:id="1" w:name="_GoBack"/>
      <w:bookmarkEnd w:id="1"/>
    </w:p>
    <w:p w14:paraId="79AFCFDF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7E52A75B" w14:textId="537DEC5B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руководителя</w:t>
      </w:r>
    </w:p>
    <w:p w14:paraId="43EB59CD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B80982" w14:textId="0B179E8E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1247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247A6">
        <w:rPr>
          <w:rFonts w:ascii="Times New Roman" w:hAnsi="Times New Roman" w:cs="Times New Roman"/>
          <w:sz w:val="28"/>
          <w:szCs w:val="28"/>
        </w:rPr>
        <w:t>Развитие эмоционально-творческой личности средствами музыкотерапии</w:t>
      </w:r>
      <w:r w:rsidRPr="001247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E51C407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A077F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E93DD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B6186" w14:textId="77777777" w:rsidR="001247A6" w:rsidRP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91C29" w14:textId="77777777" w:rsidR="001247A6" w:rsidRP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A1980" w14:textId="77777777" w:rsidR="001247A6" w:rsidRP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11DB8" w14:textId="77777777" w:rsidR="001247A6" w:rsidRP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DC3A2" w14:textId="77777777" w:rsidR="001247A6" w:rsidRP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6E2A4" w14:textId="6DA85B19" w:rsid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BC91D" w14:textId="77777777" w:rsidR="001247A6" w:rsidRPr="001247A6" w:rsidRDefault="001247A6" w:rsidP="00124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16E52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7A6"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2024-2025 учебный год</w:t>
      </w:r>
    </w:p>
    <w:p w14:paraId="5031F0DE" w14:textId="77777777" w:rsidR="001247A6" w:rsidRPr="001247A6" w:rsidRDefault="001247A6" w:rsidP="00124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9620E2" w14:textId="77777777" w:rsidR="001247A6" w:rsidRDefault="001247A6"/>
    <w:p w14:paraId="579146BF" w14:textId="77777777" w:rsidR="001247A6" w:rsidRDefault="001247A6"/>
    <w:p w14:paraId="5F094E7E" w14:textId="77777777" w:rsidR="001247A6" w:rsidRDefault="001247A6"/>
    <w:p w14:paraId="6891C6A5" w14:textId="77777777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Актуальность. Музыка занимает особое место в воспитании детей дошкольного возраста. Не даром ее называют "зеркалом души человеческой", "эмоциональным познанием", "моделью человеческих эмоций" (В. В. Медушевский) Эмоции отражают отношение человека к миру, ко всему, что происходит в нем и в самом человеке. Эмоции являются главным содержанием музыки, что и делает ее одним из самых эффективных средств формирования эмоциональной сферы ребенка. Музыка занимает важное место в жизни ребенка. Она воздействует на его эмоциональную сферу, вызывая богатые переживания. Малыш чувствителен к музыкальной гармонии, ритму. Поэтому у него формируется умение чувствовать настроение музыкального произведения и вкладывать в него определенное содержание, что лежит в основе музыкальности. </w:t>
      </w:r>
    </w:p>
    <w:p w14:paraId="01762E1D" w14:textId="77777777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 xml:space="preserve">Ожидаемые результаты. </w:t>
      </w:r>
    </w:p>
    <w:p w14:paraId="11EFE3EB" w14:textId="77777777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 xml:space="preserve">- эмоционально отзываться на музыку; - мимика и пантомимика выразительны, умеет передавать в позе, жестах разнообразную гамму чувств, исходя из музыки и содержания композиции (страх, радость, удивление, восторг, настороженность, тревога и т. д., умеет выразить свои движения в словах;             </w:t>
      </w:r>
    </w:p>
    <w:p w14:paraId="30031C0C" w14:textId="385437DD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>- изменять движения в соответствии с музыкальными фразами, темпом, ритмом; - умеет анализировать небольшие музыкальные произведения (характер музыки, средства выразительности).</w:t>
      </w:r>
    </w:p>
    <w:p w14:paraId="28EFB9E0" w14:textId="2DD3C396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 xml:space="preserve"> - получает необходимые умения, эмоциональность на занятиях.</w:t>
      </w:r>
    </w:p>
    <w:p w14:paraId="5D781A47" w14:textId="77777777" w:rsidR="001247A6" w:rsidRPr="001247A6" w:rsidRDefault="001247A6" w:rsidP="001247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C82A9" w14:textId="0476D28D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 xml:space="preserve">Цель: Развитие эмоционально-творческой личности средствами музыкотерапии </w:t>
      </w:r>
    </w:p>
    <w:p w14:paraId="3989399F" w14:textId="77777777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>Задачи: 1. Изучить материал по развитию эмоциональных и выразительных движений детей в музыкальной деятельности.</w:t>
      </w:r>
    </w:p>
    <w:p w14:paraId="69345F6E" w14:textId="77777777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 xml:space="preserve"> 2. Создать условия для развития эмоциональной сферы дошкольников </w:t>
      </w:r>
    </w:p>
    <w:p w14:paraId="771466B9" w14:textId="77777777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>3. Использовать в образовательной работе с детьми методические приемы: специальные музыкальные упражнения, игры, задания, подобрать специальные музыкальные произведения. (Формировать: представления об эмоциях; умения выражать эмоции под музыку движениями; умения детей различать эмоционально-образное содержание музыкальных пьес; навык снятия мышечного и эмоционального напряжения).</w:t>
      </w:r>
    </w:p>
    <w:p w14:paraId="7FC0FA2A" w14:textId="7920C507" w:rsidR="009E004B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7A6">
        <w:rPr>
          <w:rFonts w:ascii="Times New Roman" w:hAnsi="Times New Roman" w:cs="Times New Roman"/>
          <w:sz w:val="28"/>
          <w:szCs w:val="28"/>
        </w:rPr>
        <w:t xml:space="preserve"> 4. Обеспечить активное участие родителей в формировании эмоционально-творческой личности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339FC4" w14:textId="4C852DA5" w:rsid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34EE21" w14:textId="05A04401" w:rsid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D8FEF" w14:textId="5067BF28" w:rsid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D3AC6" w14:textId="77647E37" w:rsid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9B9E" w14:textId="591651CE" w:rsidR="001247A6" w:rsidRPr="00EB4E99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E99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Подготовительный этап</w:t>
      </w:r>
    </w:p>
    <w:p w14:paraId="056DEF09" w14:textId="77777777" w:rsidR="001247A6" w:rsidRPr="001247A6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6804"/>
        <w:gridCol w:w="4111"/>
        <w:gridCol w:w="1807"/>
      </w:tblGrid>
      <w:tr w:rsidR="001247A6" w:rsidRPr="001247A6" w14:paraId="4D306444" w14:textId="77777777" w:rsidTr="001247A6">
        <w:tc>
          <w:tcPr>
            <w:tcW w:w="1134" w:type="dxa"/>
          </w:tcPr>
          <w:p w14:paraId="7C81D192" w14:textId="772503B3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1B51DA9B" w14:textId="0F71FF87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</w:tcPr>
          <w:p w14:paraId="2E3C3CDC" w14:textId="7E4FBF36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Практические выходы</w:t>
            </w:r>
          </w:p>
        </w:tc>
        <w:tc>
          <w:tcPr>
            <w:tcW w:w="1807" w:type="dxa"/>
          </w:tcPr>
          <w:p w14:paraId="57F78183" w14:textId="603BF861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247A6" w:rsidRPr="001247A6" w14:paraId="0BEFE610" w14:textId="77777777" w:rsidTr="001247A6">
        <w:tc>
          <w:tcPr>
            <w:tcW w:w="1134" w:type="dxa"/>
          </w:tcPr>
          <w:p w14:paraId="54837133" w14:textId="66F12E3E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519A8BF7" w14:textId="61CF9EC6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стенде для родителей об эмоциональном развитии детей</w:t>
            </w:r>
          </w:p>
        </w:tc>
        <w:tc>
          <w:tcPr>
            <w:tcW w:w="4111" w:type="dxa"/>
          </w:tcPr>
          <w:p w14:paraId="30F865C9" w14:textId="22F2B014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Информационно-наглядный материал</w:t>
            </w:r>
          </w:p>
        </w:tc>
        <w:tc>
          <w:tcPr>
            <w:tcW w:w="1807" w:type="dxa"/>
          </w:tcPr>
          <w:p w14:paraId="4465AECE" w14:textId="618D161F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247A6" w:rsidRPr="001247A6" w14:paraId="3CE3546D" w14:textId="77777777" w:rsidTr="001247A6">
        <w:tc>
          <w:tcPr>
            <w:tcW w:w="1134" w:type="dxa"/>
          </w:tcPr>
          <w:p w14:paraId="07413922" w14:textId="1616652F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6C3970CA" w14:textId="0B703ED0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Диагностика детей по восприятию музыкальных произведений</w:t>
            </w:r>
          </w:p>
        </w:tc>
        <w:tc>
          <w:tcPr>
            <w:tcW w:w="4111" w:type="dxa"/>
          </w:tcPr>
          <w:p w14:paraId="72A8F25C" w14:textId="274FBAB0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07" w:type="dxa"/>
          </w:tcPr>
          <w:p w14:paraId="5666B2B9" w14:textId="47A42CDD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247A6" w:rsidRPr="001247A6" w14:paraId="6C31E1C4" w14:textId="77777777" w:rsidTr="001247A6">
        <w:tc>
          <w:tcPr>
            <w:tcW w:w="1134" w:type="dxa"/>
          </w:tcPr>
          <w:p w14:paraId="0F42D56B" w14:textId="50AF0FE4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1202218C" w14:textId="66D7CBC7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4111" w:type="dxa"/>
          </w:tcPr>
          <w:p w14:paraId="76CDA9C2" w14:textId="6AC9DCA0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807" w:type="dxa"/>
          </w:tcPr>
          <w:p w14:paraId="4AF676A1" w14:textId="275D12FF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247A6" w:rsidRPr="001247A6" w14:paraId="6D12083C" w14:textId="77777777" w:rsidTr="001247A6">
        <w:tc>
          <w:tcPr>
            <w:tcW w:w="1134" w:type="dxa"/>
          </w:tcPr>
          <w:p w14:paraId="41E1D775" w14:textId="67D2CE78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0137B19" w14:textId="69B5A9C0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развитию эмоциональной сферы дошкольников средствами музыкотерапии</w:t>
            </w:r>
          </w:p>
        </w:tc>
        <w:tc>
          <w:tcPr>
            <w:tcW w:w="4111" w:type="dxa"/>
          </w:tcPr>
          <w:p w14:paraId="56662E85" w14:textId="28637CF0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07" w:type="dxa"/>
          </w:tcPr>
          <w:p w14:paraId="29138640" w14:textId="4F287FDF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247A6" w:rsidRPr="001247A6" w14:paraId="44C98C0B" w14:textId="77777777" w:rsidTr="001247A6">
        <w:tc>
          <w:tcPr>
            <w:tcW w:w="1134" w:type="dxa"/>
          </w:tcPr>
          <w:p w14:paraId="1BC51434" w14:textId="5FBE618E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72A4DBC4" w14:textId="03843DB0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Подбор классической музыки для детей дошкольного возраста</w:t>
            </w:r>
          </w:p>
        </w:tc>
        <w:tc>
          <w:tcPr>
            <w:tcW w:w="4111" w:type="dxa"/>
          </w:tcPr>
          <w:p w14:paraId="398FD5FB" w14:textId="1B7F7931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Фонотека произведений</w:t>
            </w:r>
          </w:p>
        </w:tc>
        <w:tc>
          <w:tcPr>
            <w:tcW w:w="1807" w:type="dxa"/>
          </w:tcPr>
          <w:p w14:paraId="5E10C7B0" w14:textId="14397D28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247A6" w:rsidRPr="001247A6" w14:paraId="762C518D" w14:textId="77777777" w:rsidTr="001247A6">
        <w:tc>
          <w:tcPr>
            <w:tcW w:w="1134" w:type="dxa"/>
          </w:tcPr>
          <w:p w14:paraId="3EB9E8F7" w14:textId="1D418955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7D2B2F3B" w14:textId="430F59B3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Выбор оборудования для предметно-развивающей среды</w:t>
            </w:r>
          </w:p>
        </w:tc>
        <w:tc>
          <w:tcPr>
            <w:tcW w:w="4111" w:type="dxa"/>
          </w:tcPr>
          <w:p w14:paraId="7CBFF306" w14:textId="62C7AE72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ПРС</w:t>
            </w:r>
          </w:p>
        </w:tc>
        <w:tc>
          <w:tcPr>
            <w:tcW w:w="1807" w:type="dxa"/>
          </w:tcPr>
          <w:p w14:paraId="6ADB327A" w14:textId="7E533913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247A6" w:rsidRPr="001247A6" w14:paraId="5F94C056" w14:textId="77777777" w:rsidTr="001247A6">
        <w:tc>
          <w:tcPr>
            <w:tcW w:w="1134" w:type="dxa"/>
          </w:tcPr>
          <w:p w14:paraId="5C6E3736" w14:textId="68A38ADE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0B49038A" w14:textId="2F58443C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по совместной деятельности</w:t>
            </w:r>
          </w:p>
        </w:tc>
        <w:tc>
          <w:tcPr>
            <w:tcW w:w="4111" w:type="dxa"/>
          </w:tcPr>
          <w:p w14:paraId="0B196E59" w14:textId="26DC774C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План по совместной деятельности</w:t>
            </w:r>
          </w:p>
        </w:tc>
        <w:tc>
          <w:tcPr>
            <w:tcW w:w="1807" w:type="dxa"/>
          </w:tcPr>
          <w:p w14:paraId="69AAFC0F" w14:textId="104ADC8F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247A6" w:rsidRPr="001247A6" w14:paraId="6207F252" w14:textId="77777777" w:rsidTr="001247A6">
        <w:tc>
          <w:tcPr>
            <w:tcW w:w="1134" w:type="dxa"/>
          </w:tcPr>
          <w:p w14:paraId="785B54C6" w14:textId="65E812CC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62D034A0" w14:textId="4730D79A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изготовлении демонстрационного материала</w:t>
            </w:r>
          </w:p>
        </w:tc>
        <w:tc>
          <w:tcPr>
            <w:tcW w:w="4111" w:type="dxa"/>
          </w:tcPr>
          <w:p w14:paraId="687FD256" w14:textId="0A6DB119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Картотека игр на эмоциональное развитие</w:t>
            </w:r>
          </w:p>
        </w:tc>
        <w:tc>
          <w:tcPr>
            <w:tcW w:w="1807" w:type="dxa"/>
          </w:tcPr>
          <w:p w14:paraId="08C05082" w14:textId="77777777" w:rsidR="001247A6" w:rsidRPr="001247A6" w:rsidRDefault="001247A6" w:rsidP="0012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7A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14:paraId="0AB522E2" w14:textId="77777777" w:rsidR="001247A6" w:rsidRPr="001247A6" w:rsidRDefault="001247A6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2F0325" w14:textId="0A98655B" w:rsidR="001247A6" w:rsidRDefault="001247A6" w:rsidP="00EB4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11A1A" w14:textId="2B400907" w:rsidR="001247A6" w:rsidRPr="00EB4E99" w:rsidRDefault="001247A6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E99">
        <w:rPr>
          <w:rFonts w:ascii="Times New Roman" w:hAnsi="Times New Roman" w:cs="Times New Roman"/>
          <w:b/>
          <w:sz w:val="24"/>
          <w:szCs w:val="24"/>
        </w:rPr>
        <w:t xml:space="preserve">Основной этап </w:t>
      </w:r>
    </w:p>
    <w:p w14:paraId="52A716B3" w14:textId="77777777" w:rsidR="00EB4E99" w:rsidRPr="00EB4E99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6804"/>
        <w:gridCol w:w="4111"/>
        <w:gridCol w:w="1701"/>
      </w:tblGrid>
      <w:tr w:rsidR="00EB4E99" w:rsidRPr="00EB4E99" w14:paraId="33E4AEF4" w14:textId="77777777" w:rsidTr="00EB4E99">
        <w:tc>
          <w:tcPr>
            <w:tcW w:w="1134" w:type="dxa"/>
          </w:tcPr>
          <w:p w14:paraId="7C0BA360" w14:textId="05FD99B0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65879428" w14:textId="6CFDB586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</w:tcPr>
          <w:p w14:paraId="1D4BAD28" w14:textId="5C29C58C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Практические выходы</w:t>
            </w:r>
          </w:p>
        </w:tc>
        <w:tc>
          <w:tcPr>
            <w:tcW w:w="1701" w:type="dxa"/>
          </w:tcPr>
          <w:p w14:paraId="7B3E9D36" w14:textId="498C6D0B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B4E99" w:rsidRPr="00EB4E99" w14:paraId="629EC1B5" w14:textId="77777777" w:rsidTr="00EB4E99">
        <w:tc>
          <w:tcPr>
            <w:tcW w:w="1134" w:type="dxa"/>
          </w:tcPr>
          <w:p w14:paraId="671883C8" w14:textId="010EDADC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328471E3" w14:textId="649D5E71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Подбор и своевременное оснащение предметно-развивающей среды</w:t>
            </w:r>
          </w:p>
        </w:tc>
        <w:tc>
          <w:tcPr>
            <w:tcW w:w="4111" w:type="dxa"/>
          </w:tcPr>
          <w:p w14:paraId="1E11F054" w14:textId="4945D356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Оборудование и картотека</w:t>
            </w:r>
          </w:p>
        </w:tc>
        <w:tc>
          <w:tcPr>
            <w:tcW w:w="1701" w:type="dxa"/>
          </w:tcPr>
          <w:p w14:paraId="313D7858" w14:textId="1EFFA8FD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B4E99" w:rsidRPr="00EB4E99" w14:paraId="0CE0154C" w14:textId="77777777" w:rsidTr="00EB4E99">
        <w:tc>
          <w:tcPr>
            <w:tcW w:w="1134" w:type="dxa"/>
          </w:tcPr>
          <w:p w14:paraId="75EC1690" w14:textId="31EECB7E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7D2A7630" w14:textId="4A4D66F0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родителей</w:t>
            </w:r>
          </w:p>
        </w:tc>
        <w:tc>
          <w:tcPr>
            <w:tcW w:w="4111" w:type="dxa"/>
          </w:tcPr>
          <w:p w14:paraId="61051495" w14:textId="3D326699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Конспекты консультаций</w:t>
            </w:r>
          </w:p>
        </w:tc>
        <w:tc>
          <w:tcPr>
            <w:tcW w:w="1701" w:type="dxa"/>
          </w:tcPr>
          <w:p w14:paraId="1AF38FCB" w14:textId="655F369E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B4E99" w:rsidRPr="00EB4E99" w14:paraId="791D4816" w14:textId="77777777" w:rsidTr="00EB4E99">
        <w:tc>
          <w:tcPr>
            <w:tcW w:w="1134" w:type="dxa"/>
          </w:tcPr>
          <w:p w14:paraId="6A998B43" w14:textId="310162A3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1F806DBF" w14:textId="01D41750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Разработка картотеки по музыкотерапии</w:t>
            </w:r>
          </w:p>
        </w:tc>
        <w:tc>
          <w:tcPr>
            <w:tcW w:w="4111" w:type="dxa"/>
          </w:tcPr>
          <w:p w14:paraId="1CFEFB26" w14:textId="58871D21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</w:tc>
        <w:tc>
          <w:tcPr>
            <w:tcW w:w="1701" w:type="dxa"/>
          </w:tcPr>
          <w:p w14:paraId="7CF5B492" w14:textId="24A9C068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B4E99" w:rsidRPr="00EB4E99" w14:paraId="0F40FAA3" w14:textId="77777777" w:rsidTr="00EB4E99">
        <w:tc>
          <w:tcPr>
            <w:tcW w:w="1134" w:type="dxa"/>
          </w:tcPr>
          <w:p w14:paraId="5683B551" w14:textId="1D31DF98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5CFC11D" w14:textId="7AED781D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для родителей</w:t>
            </w:r>
          </w:p>
        </w:tc>
        <w:tc>
          <w:tcPr>
            <w:tcW w:w="4111" w:type="dxa"/>
          </w:tcPr>
          <w:p w14:paraId="5E304376" w14:textId="560C29E3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701" w:type="dxa"/>
          </w:tcPr>
          <w:p w14:paraId="7C98DC1B" w14:textId="30A137E4" w:rsidR="00EB4E99" w:rsidRPr="00EB4E99" w:rsidRDefault="00EB4E99" w:rsidP="00124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B4E99" w:rsidRPr="00EB4E99" w14:paraId="79BBCA87" w14:textId="77777777" w:rsidTr="00EB4E99">
        <w:tc>
          <w:tcPr>
            <w:tcW w:w="1134" w:type="dxa"/>
          </w:tcPr>
          <w:p w14:paraId="571C0142" w14:textId="1D5B9A48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686926F4" w14:textId="3BC5077B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Организация детей в совместной и самостоятельной деятельности</w:t>
            </w:r>
          </w:p>
        </w:tc>
        <w:tc>
          <w:tcPr>
            <w:tcW w:w="4111" w:type="dxa"/>
          </w:tcPr>
          <w:p w14:paraId="250840A6" w14:textId="75FBFCA8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Музыкальный материала</w:t>
            </w:r>
          </w:p>
        </w:tc>
        <w:tc>
          <w:tcPr>
            <w:tcW w:w="1701" w:type="dxa"/>
          </w:tcPr>
          <w:p w14:paraId="48A4EA42" w14:textId="736A2217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B4E99" w:rsidRPr="00EB4E99" w14:paraId="6F7957A2" w14:textId="77777777" w:rsidTr="00EB4E99">
        <w:tc>
          <w:tcPr>
            <w:tcW w:w="1134" w:type="dxa"/>
          </w:tcPr>
          <w:p w14:paraId="1E889766" w14:textId="5E3A85FF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7924DFD8" w14:textId="1D23C895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развития детей средствами музыкотерапии (классической музыки)</w:t>
            </w:r>
          </w:p>
        </w:tc>
        <w:tc>
          <w:tcPr>
            <w:tcW w:w="4111" w:type="dxa"/>
          </w:tcPr>
          <w:p w14:paraId="16AC5FBA" w14:textId="75D3A99D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Музыкальный материала</w:t>
            </w:r>
          </w:p>
        </w:tc>
        <w:tc>
          <w:tcPr>
            <w:tcW w:w="1701" w:type="dxa"/>
          </w:tcPr>
          <w:p w14:paraId="6DE11897" w14:textId="49AABDF2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B4E99" w:rsidRPr="00EB4E99" w14:paraId="24A7E448" w14:textId="77777777" w:rsidTr="00EB4E99">
        <w:tc>
          <w:tcPr>
            <w:tcW w:w="1134" w:type="dxa"/>
          </w:tcPr>
          <w:p w14:paraId="53C06072" w14:textId="063374EC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1640EA62" w14:textId="54A54717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сетевых сообществ для обмена опытом с другими регионами</w:t>
            </w:r>
          </w:p>
        </w:tc>
        <w:tc>
          <w:tcPr>
            <w:tcW w:w="4111" w:type="dxa"/>
          </w:tcPr>
          <w:p w14:paraId="536C61DB" w14:textId="77777777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F2E77F" w14:textId="3645D4D7" w:rsidR="00EB4E99" w:rsidRPr="00EB4E99" w:rsidRDefault="00EB4E99" w:rsidP="00EB4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p w14:paraId="5AA60468" w14:textId="77777777" w:rsidR="00EB4E99" w:rsidRPr="00EB4E99" w:rsidRDefault="00EB4E99" w:rsidP="00EB4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5DB11" w14:textId="77777777" w:rsidR="00EB4E99" w:rsidRPr="00EB4E99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E99">
        <w:rPr>
          <w:rFonts w:ascii="Times New Roman" w:hAnsi="Times New Roman" w:cs="Times New Roman"/>
          <w:b/>
          <w:sz w:val="24"/>
          <w:szCs w:val="24"/>
        </w:rPr>
        <w:t xml:space="preserve">Заключительный </w:t>
      </w:r>
    </w:p>
    <w:p w14:paraId="32DDA40D" w14:textId="77777777" w:rsidR="00EB4E99" w:rsidRDefault="00EB4E99" w:rsidP="001247A6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6804"/>
        <w:gridCol w:w="4111"/>
        <w:gridCol w:w="1701"/>
      </w:tblGrid>
      <w:tr w:rsidR="00EB4E99" w:rsidRPr="00EB4E99" w14:paraId="64B19741" w14:textId="77777777" w:rsidTr="00517FCB">
        <w:tc>
          <w:tcPr>
            <w:tcW w:w="1134" w:type="dxa"/>
          </w:tcPr>
          <w:p w14:paraId="457811C9" w14:textId="77777777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14:paraId="2A4F1F57" w14:textId="77777777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</w:tcPr>
          <w:p w14:paraId="387225D9" w14:textId="77777777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Практические выходы</w:t>
            </w:r>
          </w:p>
        </w:tc>
        <w:tc>
          <w:tcPr>
            <w:tcW w:w="1701" w:type="dxa"/>
          </w:tcPr>
          <w:p w14:paraId="0E22B620" w14:textId="77777777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B4E99" w:rsidRPr="00EB4E99" w14:paraId="3EC52D4A" w14:textId="77777777" w:rsidTr="00517FCB">
        <w:tc>
          <w:tcPr>
            <w:tcW w:w="1134" w:type="dxa"/>
          </w:tcPr>
          <w:p w14:paraId="57AD1B5F" w14:textId="1011A24A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26FFF3BD" w14:textId="67767519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занятия «Музыкотерапия – как средство коррекции</w:t>
            </w:r>
          </w:p>
        </w:tc>
        <w:tc>
          <w:tcPr>
            <w:tcW w:w="4111" w:type="dxa"/>
          </w:tcPr>
          <w:p w14:paraId="44366689" w14:textId="73B033A9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  <w:tc>
          <w:tcPr>
            <w:tcW w:w="1701" w:type="dxa"/>
          </w:tcPr>
          <w:p w14:paraId="76087D8B" w14:textId="2F8BDC22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4E99" w:rsidRPr="00EB4E99" w14:paraId="4F27C069" w14:textId="77777777" w:rsidTr="00517FCB">
        <w:tc>
          <w:tcPr>
            <w:tcW w:w="1134" w:type="dxa"/>
          </w:tcPr>
          <w:p w14:paraId="3796A465" w14:textId="0F8BABEE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292D79AE" w14:textId="763FA19D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восприятию музыки</w:t>
            </w:r>
          </w:p>
        </w:tc>
        <w:tc>
          <w:tcPr>
            <w:tcW w:w="4111" w:type="dxa"/>
          </w:tcPr>
          <w:p w14:paraId="50A1CA86" w14:textId="6E12E980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701" w:type="dxa"/>
          </w:tcPr>
          <w:p w14:paraId="69E34700" w14:textId="721DDF46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4E99" w:rsidRPr="00EB4E99" w14:paraId="19190ACA" w14:textId="77777777" w:rsidTr="00517FCB">
        <w:tc>
          <w:tcPr>
            <w:tcW w:w="1134" w:type="dxa"/>
          </w:tcPr>
          <w:p w14:paraId="7108890C" w14:textId="7C4F8207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6F7E9455" w14:textId="3FCF9ACD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Фото-отчёт для родителей «Музыка детских сердец»</w:t>
            </w:r>
          </w:p>
        </w:tc>
        <w:tc>
          <w:tcPr>
            <w:tcW w:w="4111" w:type="dxa"/>
          </w:tcPr>
          <w:p w14:paraId="660D6E33" w14:textId="77777777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974F8" w14:textId="1937E324" w:rsidR="00EB4E99" w:rsidRPr="00EB4E99" w:rsidRDefault="00EB4E99" w:rsidP="0051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E9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14:paraId="0F1B0F0A" w14:textId="77777777" w:rsidR="00EB4E99" w:rsidRDefault="00EB4E99" w:rsidP="001247A6">
      <w:pPr>
        <w:spacing w:after="0" w:line="240" w:lineRule="auto"/>
        <w:ind w:firstLine="709"/>
        <w:jc w:val="both"/>
      </w:pPr>
    </w:p>
    <w:p w14:paraId="05647083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0A8">
        <w:rPr>
          <w:rFonts w:ascii="Times New Roman" w:hAnsi="Times New Roman" w:cs="Times New Roman"/>
          <w:b/>
          <w:sz w:val="28"/>
          <w:szCs w:val="28"/>
        </w:rPr>
        <w:t xml:space="preserve">Список используемой литературы. </w:t>
      </w:r>
    </w:p>
    <w:p w14:paraId="3296CA44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>1. Ветлугина Н. А. "Методика музыкального воспитания в детском саду", М., "Просвещение", 1989г.</w:t>
      </w:r>
    </w:p>
    <w:p w14:paraId="3F0959FC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2. Метлов Н. А. "Музыка детям", М., "Просвещение", 1985 г.</w:t>
      </w:r>
    </w:p>
    <w:p w14:paraId="49D328EA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3. "Музыка, движения, эмоции, игра" Н. Г. Куприна. </w:t>
      </w:r>
    </w:p>
    <w:p w14:paraId="1E29F1B0" w14:textId="64CDE4E6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>4. "Психогимнастика" М. И. Чистякова.</w:t>
      </w:r>
    </w:p>
    <w:p w14:paraId="4D80EB09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5. Данилина Т. А., Зедгенидзе В. Я., Степина Н. М. "В мире детских эмоций. " М.: Айрис-пресс, 2004.</w:t>
      </w:r>
    </w:p>
    <w:p w14:paraId="721C065E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6. "Система музыкально-оздоровительной работы в детском саду" О. Н. Арсеневская: Учитель, 2011 </w:t>
      </w:r>
    </w:p>
    <w:p w14:paraId="6869037F" w14:textId="1FB8081D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7. "Развитие ребенка в музыкальной деятельности" М. Б. Зацепина /Сфера, 2010/. </w:t>
      </w:r>
    </w:p>
    <w:p w14:paraId="378DB184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>8. Радынова О. П. "Музыкальное воспитание дошкольников" М., 1994г.</w:t>
      </w:r>
    </w:p>
    <w:p w14:paraId="18684172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9. Буренина А. И. Программа "Ритмическая мозаика". М., 1994г. </w:t>
      </w:r>
    </w:p>
    <w:p w14:paraId="458C4ECE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DC09C1" w14:textId="716EDFCA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0A8">
        <w:rPr>
          <w:rFonts w:ascii="Times New Roman" w:hAnsi="Times New Roman" w:cs="Times New Roman"/>
          <w:b/>
          <w:sz w:val="28"/>
          <w:szCs w:val="28"/>
        </w:rPr>
        <w:t>Список музыкальных произведений, рекомендуемых для проведения музыкотерапии. Музыка для встречи детей и их свободной деятельности. Классические произведения:</w:t>
      </w:r>
    </w:p>
    <w:p w14:paraId="5CC3F5BD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1. П.И.Чайковский. Марш из балета «Щелкунчик». </w:t>
      </w:r>
    </w:p>
    <w:p w14:paraId="64C63D3C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2. П.И.Чайковский. Вальс цветов из балета «Щелкунчик». </w:t>
      </w:r>
    </w:p>
    <w:p w14:paraId="3230CAE6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3. И. Штраус. Полька «Трик-трак». </w:t>
      </w:r>
    </w:p>
    <w:p w14:paraId="23A3884C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>4. М.И. Глинка. «Детская полька».</w:t>
      </w:r>
    </w:p>
    <w:p w14:paraId="393B504C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5. А. Вивальди. «Зима».</w:t>
      </w:r>
    </w:p>
    <w:p w14:paraId="748812DD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6. П.И. Чайковский «Апрель». </w:t>
      </w:r>
    </w:p>
    <w:p w14:paraId="316F8375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7. Г.В. Свиридов «Музыкальный ящик». </w:t>
      </w:r>
    </w:p>
    <w:p w14:paraId="56CF6F57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>8. Г.В. Свиридов «Веселый марш».</w:t>
      </w:r>
    </w:p>
    <w:p w14:paraId="6CF10397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lastRenderedPageBreak/>
        <w:t xml:space="preserve"> 9. Н.А. Римский-Корсаков. Вступление «Три чуда». </w:t>
      </w:r>
    </w:p>
    <w:p w14:paraId="71906049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10. Д. Чимароза «Концерт для двух флейт с оркестром», 2-я часть. </w:t>
      </w:r>
    </w:p>
    <w:p w14:paraId="71D29A35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11. И. Штраус «На прекрасном голубом Дунае». </w:t>
      </w:r>
    </w:p>
    <w:p w14:paraId="61545F59" w14:textId="7CDAD2B6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12. В.А. Моцарт «Музыкальная шкатулка». </w:t>
      </w:r>
    </w:p>
    <w:p w14:paraId="4C33E0C5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13. Й. Гайдн «Детская симфония», 3-я часть, финал. </w:t>
      </w:r>
    </w:p>
    <w:p w14:paraId="050EE673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14. М.И. Глинка «Вальс-фантазия». </w:t>
      </w:r>
    </w:p>
    <w:p w14:paraId="76FCCEC9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15. И. Штраус «Сказки Венского леса». </w:t>
      </w:r>
    </w:p>
    <w:p w14:paraId="630D9659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15F2AA" w14:textId="620B356E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0A8">
        <w:rPr>
          <w:rFonts w:ascii="Times New Roman" w:hAnsi="Times New Roman" w:cs="Times New Roman"/>
          <w:b/>
          <w:sz w:val="28"/>
          <w:szCs w:val="28"/>
        </w:rPr>
        <w:t>Детские песни:</w:t>
      </w:r>
    </w:p>
    <w:p w14:paraId="1221D17D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1.«Антошка» (Ю.Энтин, В.Шаинский) </w:t>
      </w:r>
    </w:p>
    <w:p w14:paraId="4673DAD9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2.«Бу-ра-ти-но» (Ю.Энтин, А.Рыбников) </w:t>
      </w:r>
    </w:p>
    <w:p w14:paraId="34B1D157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3.«Будьте добры» (А.Санин, А.Флярковский) </w:t>
      </w:r>
    </w:p>
    <w:p w14:paraId="0CDEA5E3" w14:textId="77777777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>4.«Веселые путешественники» (С.Михалков, М.Старокадомский)</w:t>
      </w:r>
    </w:p>
    <w:p w14:paraId="5EEB3090" w14:textId="7FB2E3EB" w:rsidR="00EB4E99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5.«Все мы делим пополам» (М.Пляцковский, В.Шаинский) </w:t>
      </w:r>
    </w:p>
    <w:p w14:paraId="230E1F7C" w14:textId="77777777" w:rsidR="00C420A8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6.«Где водятся волшебники» «Да здравствует сюрприз» (из к/ф «Незнайка с нашего двора» Ю.Энтин, М.Минков) </w:t>
      </w:r>
    </w:p>
    <w:p w14:paraId="2F16119F" w14:textId="77777777" w:rsidR="00C420A8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>7.«Если добрый ты» (из м/ф «Приключения кота Леопольда» М.Пляцковский, Б.Савельев)</w:t>
      </w:r>
    </w:p>
    <w:p w14:paraId="13750F68" w14:textId="6FDA91BE" w:rsidR="001247A6" w:rsidRPr="00C420A8" w:rsidRDefault="00EB4E99" w:rsidP="00124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0A8">
        <w:rPr>
          <w:rFonts w:ascii="Times New Roman" w:hAnsi="Times New Roman" w:cs="Times New Roman"/>
          <w:sz w:val="28"/>
          <w:szCs w:val="28"/>
        </w:rPr>
        <w:t xml:space="preserve"> 8.«Колокола», «Крылатые качели» (из к/ф «Приключения электроника», Ю.Энтин, Г.Гладков)</w:t>
      </w:r>
    </w:p>
    <w:sectPr w:rsidR="001247A6" w:rsidRPr="00C420A8" w:rsidSect="00EB4E9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DBE3D" w14:textId="77777777" w:rsidR="0078623D" w:rsidRDefault="0078623D" w:rsidP="00C420A8">
      <w:pPr>
        <w:spacing w:after="0" w:line="240" w:lineRule="auto"/>
      </w:pPr>
      <w:r>
        <w:separator/>
      </w:r>
    </w:p>
  </w:endnote>
  <w:endnote w:type="continuationSeparator" w:id="0">
    <w:p w14:paraId="1B48EB9B" w14:textId="77777777" w:rsidR="0078623D" w:rsidRDefault="0078623D" w:rsidP="00C42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81EF3" w14:textId="77777777" w:rsidR="0078623D" w:rsidRDefault="0078623D" w:rsidP="00C420A8">
      <w:pPr>
        <w:spacing w:after="0" w:line="240" w:lineRule="auto"/>
      </w:pPr>
      <w:r>
        <w:separator/>
      </w:r>
    </w:p>
  </w:footnote>
  <w:footnote w:type="continuationSeparator" w:id="0">
    <w:p w14:paraId="1B4DD3EC" w14:textId="77777777" w:rsidR="0078623D" w:rsidRDefault="0078623D" w:rsidP="00C42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A9"/>
    <w:rsid w:val="001247A6"/>
    <w:rsid w:val="004918A9"/>
    <w:rsid w:val="00646CF3"/>
    <w:rsid w:val="0078623D"/>
    <w:rsid w:val="009E004B"/>
    <w:rsid w:val="00BE025F"/>
    <w:rsid w:val="00C420A8"/>
    <w:rsid w:val="00EB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E4E1"/>
  <w15:chartTrackingRefBased/>
  <w15:docId w15:val="{9A820DDD-EFE3-40C2-88B9-81C7A925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2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20A8"/>
  </w:style>
  <w:style w:type="paragraph" w:styleId="a6">
    <w:name w:val="footer"/>
    <w:basedOn w:val="a"/>
    <w:link w:val="a7"/>
    <w:uiPriority w:val="99"/>
    <w:unhideWhenUsed/>
    <w:rsid w:val="00C42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2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 Григорьевна</dc:creator>
  <cp:keywords/>
  <dc:description/>
  <cp:lastModifiedBy>User</cp:lastModifiedBy>
  <cp:revision>3</cp:revision>
  <dcterms:created xsi:type="dcterms:W3CDTF">2025-02-02T23:20:00Z</dcterms:created>
  <dcterms:modified xsi:type="dcterms:W3CDTF">2025-02-03T01:22:00Z</dcterms:modified>
</cp:coreProperties>
</file>